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</w:rPr>
      </w:pPr>
      <w:r w:rsidRPr="00821261">
        <w:rPr>
          <w:sz w:val="22"/>
          <w:szCs w:val="22"/>
        </w:rPr>
        <w:t xml:space="preserve">Academia de </w:t>
      </w:r>
      <w:proofErr w:type="spellStart"/>
      <w:r w:rsidRPr="00821261">
        <w:rPr>
          <w:sz w:val="22"/>
          <w:szCs w:val="22"/>
        </w:rPr>
        <w:t>Studii</w:t>
      </w:r>
      <w:proofErr w:type="spellEnd"/>
      <w:r w:rsidRPr="00821261">
        <w:rPr>
          <w:sz w:val="22"/>
          <w:szCs w:val="22"/>
        </w:rPr>
        <w:t xml:space="preserve"> </w:t>
      </w:r>
      <w:proofErr w:type="spellStart"/>
      <w:r w:rsidRPr="00821261">
        <w:rPr>
          <w:sz w:val="22"/>
          <w:szCs w:val="22"/>
        </w:rPr>
        <w:t>Economice</w:t>
      </w:r>
      <w:proofErr w:type="spellEnd"/>
      <w:r w:rsidRPr="00821261">
        <w:rPr>
          <w:sz w:val="22"/>
          <w:szCs w:val="22"/>
        </w:rPr>
        <w:t xml:space="preserve"> din </w:t>
      </w:r>
      <w:proofErr w:type="spellStart"/>
      <w:r w:rsidRPr="00821261">
        <w:rPr>
          <w:sz w:val="22"/>
          <w:szCs w:val="22"/>
        </w:rPr>
        <w:t>Bucureşti</w:t>
      </w:r>
      <w:proofErr w:type="spellEnd"/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</w:rPr>
      </w:pPr>
      <w:r w:rsidRPr="00821261">
        <w:rPr>
          <w:sz w:val="22"/>
          <w:szCs w:val="22"/>
        </w:rPr>
        <w:t xml:space="preserve">Data: </w:t>
      </w:r>
      <w:r w:rsidR="00704849">
        <w:rPr>
          <w:sz w:val="22"/>
          <w:szCs w:val="22"/>
        </w:rPr>
        <w:t>02.03.2022</w:t>
      </w:r>
    </w:p>
    <w:p w:rsidR="005B08BF" w:rsidRPr="00821261" w:rsidRDefault="005B08BF" w:rsidP="005B08BF">
      <w:pPr>
        <w:spacing w:after="120" w:line="276" w:lineRule="auto"/>
        <w:jc w:val="center"/>
        <w:rPr>
          <w:b/>
          <w:sz w:val="22"/>
          <w:szCs w:val="22"/>
        </w:rPr>
      </w:pPr>
    </w:p>
    <w:p w:rsidR="005B08BF" w:rsidRPr="00821261" w:rsidRDefault="005B08BF" w:rsidP="005B08BF">
      <w:pPr>
        <w:spacing w:after="120" w:line="276" w:lineRule="auto"/>
        <w:jc w:val="center"/>
        <w:rPr>
          <w:b/>
          <w:sz w:val="22"/>
          <w:szCs w:val="22"/>
        </w:rPr>
      </w:pPr>
    </w:p>
    <w:p w:rsidR="005B08BF" w:rsidRPr="00821261" w:rsidRDefault="005B08BF" w:rsidP="005B08BF">
      <w:pPr>
        <w:spacing w:after="120" w:line="276" w:lineRule="auto"/>
        <w:jc w:val="center"/>
        <w:rPr>
          <w:b/>
          <w:sz w:val="22"/>
          <w:szCs w:val="22"/>
        </w:rPr>
      </w:pPr>
      <w:r w:rsidRPr="00821261">
        <w:rPr>
          <w:b/>
          <w:sz w:val="22"/>
          <w:szCs w:val="22"/>
        </w:rPr>
        <w:t>ANUNŢ</w:t>
      </w:r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</w:rPr>
      </w:pPr>
    </w:p>
    <w:p w:rsidR="005B08BF" w:rsidRPr="00821261" w:rsidRDefault="005B08BF" w:rsidP="005B08BF">
      <w:pPr>
        <w:spacing w:line="276" w:lineRule="auto"/>
        <w:jc w:val="both"/>
        <w:rPr>
          <w:sz w:val="22"/>
          <w:szCs w:val="22"/>
          <w:lang w:val="fr-FR"/>
        </w:rPr>
      </w:pPr>
      <w:r w:rsidRPr="00821261">
        <w:rPr>
          <w:sz w:val="22"/>
          <w:szCs w:val="22"/>
          <w:lang w:val="fr-FR"/>
        </w:rPr>
        <w:t xml:space="preserve">Academia de </w:t>
      </w:r>
      <w:proofErr w:type="spellStart"/>
      <w:r w:rsidRPr="00821261">
        <w:rPr>
          <w:sz w:val="22"/>
          <w:szCs w:val="22"/>
          <w:lang w:val="fr-FR"/>
        </w:rPr>
        <w:t>Studii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Economice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din</w:t>
      </w:r>
      <w:proofErr w:type="spellEnd"/>
      <w:r w:rsidRPr="00821261">
        <w:rPr>
          <w:sz w:val="22"/>
          <w:szCs w:val="22"/>
          <w:lang w:val="fr-FR"/>
        </w:rPr>
        <w:t xml:space="preserve"> Bucureşti </w:t>
      </w:r>
      <w:proofErr w:type="spellStart"/>
      <w:r w:rsidRPr="00821261">
        <w:rPr>
          <w:sz w:val="22"/>
          <w:szCs w:val="22"/>
          <w:lang w:val="fr-FR"/>
        </w:rPr>
        <w:t>organizează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concurs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pentru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ocuparea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r w:rsidR="00704849">
        <w:rPr>
          <w:sz w:val="22"/>
          <w:szCs w:val="22"/>
          <w:lang w:val="fr-FR"/>
        </w:rPr>
        <w:t xml:space="preserve">a </w:t>
      </w:r>
      <w:proofErr w:type="spellStart"/>
      <w:r w:rsidR="00704849">
        <w:rPr>
          <w:sz w:val="22"/>
          <w:szCs w:val="22"/>
          <w:lang w:val="fr-FR"/>
        </w:rPr>
        <w:t>doua</w:t>
      </w:r>
      <w:proofErr w:type="spellEnd"/>
      <w:r w:rsidR="00704849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post</w:t>
      </w:r>
      <w:r w:rsidR="00704849">
        <w:rPr>
          <w:sz w:val="22"/>
          <w:szCs w:val="22"/>
          <w:lang w:val="fr-FR"/>
        </w:rPr>
        <w:t>uri</w:t>
      </w:r>
      <w:proofErr w:type="spellEnd"/>
      <w:r w:rsidR="00704849">
        <w:rPr>
          <w:sz w:val="22"/>
          <w:szCs w:val="22"/>
          <w:lang w:val="fr-FR"/>
        </w:rPr>
        <w:t xml:space="preserve"> de </w:t>
      </w:r>
      <w:r w:rsidR="00704849" w:rsidRPr="00704849">
        <w:rPr>
          <w:b/>
          <w:sz w:val="22"/>
          <w:szCs w:val="22"/>
          <w:lang w:val="fr-FR"/>
        </w:rPr>
        <w:t>membru</w:t>
      </w:r>
      <w:r w:rsidR="00704849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în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cadrul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proiectului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r w:rsidR="00DB5B7B" w:rsidRPr="00821261">
        <w:rPr>
          <w:lang w:val="ro-RO"/>
        </w:rPr>
        <w:t>„</w:t>
      </w:r>
      <w:r w:rsidR="00DB5B7B" w:rsidRPr="00821261">
        <w:rPr>
          <w:i/>
          <w:iCs/>
          <w:lang w:val="ro-RO"/>
        </w:rPr>
        <w:t>Cercetări privind elaborarea unor studii și analize, pentru fundamentarea deciziilor și politicilor publice, pentru comercializarea produselor agroalimentare în vederea asigurării securității și siguranței alimentare a populației</w:t>
      </w:r>
      <w:r w:rsidR="00DB5B7B" w:rsidRPr="00821261">
        <w:rPr>
          <w:lang w:val="ro-RO"/>
        </w:rPr>
        <w:t>”</w:t>
      </w:r>
      <w:r w:rsidRPr="00821261">
        <w:rPr>
          <w:bCs/>
          <w:sz w:val="22"/>
          <w:szCs w:val="22"/>
          <w:lang w:val="fr-FR" w:eastAsia="ro-RO"/>
        </w:rPr>
        <w:t xml:space="preserve">  </w:t>
      </w:r>
      <w:r w:rsidRPr="00821261">
        <w:rPr>
          <w:b/>
          <w:bCs/>
          <w:sz w:val="22"/>
          <w:szCs w:val="22"/>
          <w:lang w:val="fr-FR" w:eastAsia="ro-RO"/>
        </w:rPr>
        <w:t xml:space="preserve"> </w:t>
      </w:r>
    </w:p>
    <w:p w:rsidR="005B08BF" w:rsidRPr="00821261" w:rsidRDefault="005B08BF" w:rsidP="005B08BF">
      <w:pPr>
        <w:spacing w:line="360" w:lineRule="auto"/>
        <w:jc w:val="both"/>
        <w:rPr>
          <w:sz w:val="22"/>
          <w:szCs w:val="22"/>
          <w:lang w:val="fr-FR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6"/>
        <w:gridCol w:w="4289"/>
        <w:gridCol w:w="2191"/>
      </w:tblGrid>
      <w:tr w:rsidR="005B08BF" w:rsidRPr="00821261" w:rsidTr="00821261">
        <w:trPr>
          <w:tblHeader/>
          <w:jc w:val="center"/>
        </w:trPr>
        <w:tc>
          <w:tcPr>
            <w:tcW w:w="709" w:type="dxa"/>
          </w:tcPr>
          <w:p w:rsidR="005B08BF" w:rsidRPr="00821261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21261">
              <w:rPr>
                <w:rFonts w:eastAsia="Calibri"/>
                <w:b/>
                <w:sz w:val="22"/>
                <w:szCs w:val="22"/>
              </w:rPr>
              <w:t>Nr</w:t>
            </w:r>
            <w:proofErr w:type="spellEnd"/>
            <w:r w:rsidRPr="00821261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5B08BF" w:rsidRPr="00821261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r w:rsidRPr="00821261">
              <w:rPr>
                <w:rFonts w:eastAsia="Calibri"/>
                <w:b/>
                <w:sz w:val="22"/>
                <w:szCs w:val="22"/>
              </w:rPr>
              <w:t>post</w:t>
            </w:r>
          </w:p>
        </w:tc>
        <w:tc>
          <w:tcPr>
            <w:tcW w:w="1806" w:type="dxa"/>
            <w:shd w:val="clear" w:color="auto" w:fill="auto"/>
          </w:tcPr>
          <w:p w:rsidR="005B08BF" w:rsidRPr="00821261" w:rsidRDefault="005B08BF" w:rsidP="00980977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821261">
              <w:rPr>
                <w:rFonts w:eastAsia="Calibri"/>
                <w:b/>
                <w:sz w:val="22"/>
                <w:szCs w:val="22"/>
              </w:rPr>
              <w:t>Denumire</w:t>
            </w:r>
            <w:proofErr w:type="spellEnd"/>
            <w:r w:rsidRPr="00821261">
              <w:rPr>
                <w:rFonts w:eastAsia="Calibri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4289" w:type="dxa"/>
            <w:shd w:val="clear" w:color="auto" w:fill="auto"/>
          </w:tcPr>
          <w:p w:rsidR="005B08BF" w:rsidRPr="00821261" w:rsidRDefault="005B08BF" w:rsidP="00980977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821261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191" w:type="dxa"/>
            <w:shd w:val="clear" w:color="auto" w:fill="auto"/>
          </w:tcPr>
          <w:p w:rsidR="005B08BF" w:rsidRPr="00821261" w:rsidRDefault="005B08BF" w:rsidP="00980977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821261">
              <w:rPr>
                <w:rFonts w:eastAsia="Calibri"/>
                <w:b/>
                <w:sz w:val="22"/>
                <w:szCs w:val="22"/>
              </w:rPr>
              <w:t>Număr de ore necesar a fi lucrate lunar</w:t>
            </w:r>
          </w:p>
        </w:tc>
      </w:tr>
      <w:tr w:rsidR="00DB5B7B" w:rsidRPr="00821261" w:rsidTr="00821261">
        <w:trPr>
          <w:jc w:val="center"/>
        </w:trPr>
        <w:tc>
          <w:tcPr>
            <w:tcW w:w="709" w:type="dxa"/>
          </w:tcPr>
          <w:p w:rsidR="00DB5B7B" w:rsidRPr="00821261" w:rsidRDefault="00DB5B7B" w:rsidP="00DB5B7B">
            <w:pPr>
              <w:jc w:val="center"/>
              <w:rPr>
                <w:rFonts w:eastAsia="Calibri"/>
                <w:sz w:val="22"/>
                <w:szCs w:val="22"/>
              </w:rPr>
            </w:pPr>
            <w:r w:rsidRPr="008212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DB5B7B" w:rsidRPr="00821261" w:rsidRDefault="00704849" w:rsidP="0070484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Membru</w:t>
            </w:r>
            <w:proofErr w:type="spellEnd"/>
          </w:p>
        </w:tc>
        <w:tc>
          <w:tcPr>
            <w:tcW w:w="4289" w:type="dxa"/>
            <w:shd w:val="clear" w:color="auto" w:fill="auto"/>
          </w:tcPr>
          <w:p w:rsidR="00DB5B7B" w:rsidRPr="00821261" w:rsidRDefault="00DB5B7B" w:rsidP="00DB5B7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821261">
              <w:rPr>
                <w:rFonts w:eastAsia="Calibri"/>
              </w:rPr>
              <w:t xml:space="preserve">Până la </w:t>
            </w:r>
            <w:r w:rsidRPr="00821261">
              <w:rPr>
                <w:rStyle w:val="tpa1"/>
                <w:sz w:val="20"/>
                <w:szCs w:val="20"/>
                <w:lang w:val="it-IT"/>
              </w:rPr>
              <w:t>30.09.2022</w:t>
            </w:r>
          </w:p>
        </w:tc>
        <w:tc>
          <w:tcPr>
            <w:tcW w:w="2191" w:type="dxa"/>
            <w:shd w:val="clear" w:color="auto" w:fill="auto"/>
          </w:tcPr>
          <w:p w:rsidR="00DB5B7B" w:rsidRPr="00821261" w:rsidRDefault="00DB5B7B" w:rsidP="00DB5B7B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21261">
              <w:t>Maxim 80 ore/ lună</w:t>
            </w:r>
          </w:p>
        </w:tc>
      </w:tr>
      <w:tr w:rsidR="00DB5B7B" w:rsidRPr="00821261" w:rsidTr="00821261">
        <w:trPr>
          <w:jc w:val="center"/>
        </w:trPr>
        <w:tc>
          <w:tcPr>
            <w:tcW w:w="709" w:type="dxa"/>
          </w:tcPr>
          <w:p w:rsidR="00DB5B7B" w:rsidRPr="00821261" w:rsidRDefault="00DB5B7B" w:rsidP="00DB5B7B">
            <w:pPr>
              <w:jc w:val="center"/>
              <w:rPr>
                <w:rFonts w:eastAsia="Calibri"/>
                <w:sz w:val="22"/>
                <w:szCs w:val="22"/>
              </w:rPr>
            </w:pPr>
            <w:r w:rsidRPr="0082126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DB5B7B" w:rsidRPr="00821261" w:rsidRDefault="00704849" w:rsidP="00DB5B7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Membru</w:t>
            </w:r>
            <w:proofErr w:type="spellEnd"/>
          </w:p>
        </w:tc>
        <w:tc>
          <w:tcPr>
            <w:tcW w:w="4289" w:type="dxa"/>
            <w:shd w:val="clear" w:color="auto" w:fill="auto"/>
          </w:tcPr>
          <w:p w:rsidR="00DB5B7B" w:rsidRPr="00821261" w:rsidRDefault="00DB5B7B" w:rsidP="00DB5B7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821261">
              <w:rPr>
                <w:rFonts w:eastAsia="Calibri"/>
              </w:rPr>
              <w:t xml:space="preserve">Până la </w:t>
            </w:r>
            <w:r w:rsidRPr="00821261">
              <w:rPr>
                <w:rStyle w:val="tpa1"/>
                <w:sz w:val="20"/>
                <w:szCs w:val="20"/>
                <w:lang w:val="it-IT"/>
              </w:rPr>
              <w:t>30.09.2022</w:t>
            </w:r>
          </w:p>
        </w:tc>
        <w:tc>
          <w:tcPr>
            <w:tcW w:w="2191" w:type="dxa"/>
            <w:shd w:val="clear" w:color="auto" w:fill="auto"/>
          </w:tcPr>
          <w:p w:rsidR="00DB5B7B" w:rsidRPr="00821261" w:rsidRDefault="00DB5B7B" w:rsidP="00DB5B7B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21261">
              <w:t>Maxim 80 ore/ lună</w:t>
            </w:r>
          </w:p>
        </w:tc>
      </w:tr>
    </w:tbl>
    <w:p w:rsidR="005B08BF" w:rsidRPr="00821261" w:rsidRDefault="005B08BF" w:rsidP="005B08BF">
      <w:pPr>
        <w:spacing w:line="360" w:lineRule="auto"/>
        <w:jc w:val="both"/>
        <w:rPr>
          <w:sz w:val="22"/>
          <w:szCs w:val="22"/>
        </w:rPr>
      </w:pPr>
    </w:p>
    <w:p w:rsidR="005B08BF" w:rsidRPr="00821261" w:rsidRDefault="005B08BF" w:rsidP="005B08BF">
      <w:pPr>
        <w:spacing w:after="240"/>
        <w:jc w:val="both"/>
        <w:rPr>
          <w:bCs/>
          <w:color w:val="000000"/>
          <w:sz w:val="22"/>
          <w:szCs w:val="22"/>
          <w:u w:val="single"/>
          <w:lang w:val="fr-FR"/>
        </w:rPr>
      </w:pPr>
      <w:r w:rsidRPr="00821261">
        <w:rPr>
          <w:b/>
          <w:bCs/>
          <w:color w:val="000000"/>
          <w:sz w:val="22"/>
          <w:szCs w:val="22"/>
          <w:u w:val="single"/>
          <w:lang w:val="fr-FR"/>
        </w:rPr>
        <w:t>A.</w:t>
      </w:r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Pentru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participarea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la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concurs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,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candidaţii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trebuie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să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îndeplinească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Cs/>
          <w:color w:val="000000"/>
          <w:sz w:val="22"/>
          <w:szCs w:val="22"/>
          <w:u w:val="single"/>
          <w:lang w:val="fr-FR"/>
        </w:rPr>
        <w:t>următoarele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>generale</w:t>
      </w:r>
      <w:proofErr w:type="spellEnd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>şi</w:t>
      </w:r>
      <w:proofErr w:type="spellEnd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>condiţii</w:t>
      </w:r>
      <w:proofErr w:type="spellEnd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  <w:u w:val="single"/>
          <w:lang w:val="fr-FR"/>
        </w:rPr>
        <w:t>specifice</w:t>
      </w:r>
      <w:proofErr w:type="spellEnd"/>
      <w:r w:rsidRPr="00821261">
        <w:rPr>
          <w:bCs/>
          <w:color w:val="000000"/>
          <w:sz w:val="22"/>
          <w:szCs w:val="22"/>
          <w:u w:val="single"/>
          <w:lang w:val="fr-FR"/>
        </w:rPr>
        <w:t>:</w:t>
      </w:r>
    </w:p>
    <w:p w:rsidR="005B08BF" w:rsidRPr="00821261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821261">
        <w:rPr>
          <w:b/>
          <w:bCs/>
          <w:color w:val="000000"/>
          <w:sz w:val="22"/>
          <w:szCs w:val="22"/>
        </w:rPr>
        <w:t xml:space="preserve">1. </w:t>
      </w:r>
      <w:proofErr w:type="spellStart"/>
      <w:r w:rsidRPr="00821261">
        <w:rPr>
          <w:b/>
          <w:bCs/>
          <w:color w:val="000000"/>
          <w:sz w:val="22"/>
          <w:szCs w:val="22"/>
        </w:rPr>
        <w:t>Condiții</w:t>
      </w:r>
      <w:proofErr w:type="spellEnd"/>
      <w:r w:rsidRPr="0082126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</w:rPr>
        <w:t>generale</w:t>
      </w:r>
      <w:proofErr w:type="spellEnd"/>
      <w:r w:rsidRPr="00821261">
        <w:rPr>
          <w:b/>
          <w:bCs/>
          <w:color w:val="000000"/>
          <w:sz w:val="22"/>
          <w:szCs w:val="22"/>
        </w:rPr>
        <w:t>:</w:t>
      </w:r>
    </w:p>
    <w:p w:rsidR="005B08BF" w:rsidRPr="00821261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are vârsta minimă reglementată de prevederile legale;</w:t>
      </w:r>
    </w:p>
    <w:p w:rsidR="005B08BF" w:rsidRPr="00821261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are capacitate deplină de exercițiu;</w:t>
      </w:r>
    </w:p>
    <w:p w:rsidR="005B08BF" w:rsidRPr="00821261" w:rsidRDefault="005B08BF" w:rsidP="005B08B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821261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21261" w:rsidRDefault="005B08BF" w:rsidP="005B08BF">
      <w:pPr>
        <w:spacing w:after="120"/>
        <w:jc w:val="both"/>
        <w:rPr>
          <w:b/>
          <w:bCs/>
          <w:color w:val="000000"/>
          <w:sz w:val="22"/>
          <w:szCs w:val="22"/>
        </w:rPr>
      </w:pPr>
      <w:r w:rsidRPr="00821261">
        <w:rPr>
          <w:b/>
          <w:bCs/>
          <w:color w:val="000000"/>
          <w:sz w:val="22"/>
          <w:szCs w:val="22"/>
        </w:rPr>
        <w:t xml:space="preserve">2. </w:t>
      </w:r>
      <w:proofErr w:type="spellStart"/>
      <w:r w:rsidRPr="00821261">
        <w:rPr>
          <w:b/>
          <w:bCs/>
          <w:color w:val="000000"/>
          <w:sz w:val="22"/>
          <w:szCs w:val="22"/>
        </w:rPr>
        <w:t>Condiţii</w:t>
      </w:r>
      <w:proofErr w:type="spellEnd"/>
      <w:r w:rsidRPr="00821261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21261">
        <w:rPr>
          <w:b/>
          <w:bCs/>
          <w:color w:val="000000"/>
          <w:sz w:val="22"/>
          <w:szCs w:val="22"/>
        </w:rPr>
        <w:t>specifice</w:t>
      </w:r>
      <w:proofErr w:type="spellEnd"/>
      <w:r w:rsidRPr="00821261">
        <w:rPr>
          <w:b/>
          <w:bCs/>
          <w:color w:val="000000"/>
          <w:sz w:val="22"/>
          <w:szCs w:val="22"/>
        </w:rPr>
        <w:t>:</w:t>
      </w:r>
    </w:p>
    <w:p w:rsidR="005B08BF" w:rsidRPr="0082126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21261">
        <w:rPr>
          <w:b/>
          <w:sz w:val="22"/>
          <w:szCs w:val="22"/>
          <w:lang w:eastAsia="ro-RO"/>
        </w:rPr>
        <w:t>nivelul studiilor:</w:t>
      </w:r>
      <w:r w:rsidRPr="00821261">
        <w:rPr>
          <w:sz w:val="22"/>
          <w:szCs w:val="22"/>
          <w:lang w:eastAsia="ro-RO"/>
        </w:rPr>
        <w:t xml:space="preserve"> </w:t>
      </w:r>
    </w:p>
    <w:p w:rsidR="005B08BF" w:rsidRPr="0082126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21261">
        <w:rPr>
          <w:b/>
          <w:sz w:val="22"/>
          <w:szCs w:val="22"/>
          <w:lang w:eastAsia="ro-RO"/>
        </w:rPr>
        <w:t>domeniul studiilor:</w:t>
      </w:r>
      <w:r w:rsidRPr="00821261">
        <w:rPr>
          <w:sz w:val="22"/>
          <w:szCs w:val="22"/>
          <w:lang w:eastAsia="ro-RO"/>
        </w:rPr>
        <w:t xml:space="preserve"> </w:t>
      </w:r>
    </w:p>
    <w:p w:rsidR="005B08BF" w:rsidRPr="0082126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21261">
        <w:rPr>
          <w:b/>
          <w:sz w:val="22"/>
          <w:szCs w:val="22"/>
          <w:lang w:eastAsia="ro-RO"/>
        </w:rPr>
        <w:t>vechime</w:t>
      </w:r>
      <w:r w:rsidRPr="00821261">
        <w:rPr>
          <w:sz w:val="22"/>
          <w:szCs w:val="22"/>
          <w:lang w:eastAsia="ro-RO"/>
        </w:rPr>
        <w:t xml:space="preserve">: </w:t>
      </w:r>
    </w:p>
    <w:p w:rsidR="005B08BF" w:rsidRPr="00821261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 xml:space="preserve">alte condiţii specifice </w:t>
      </w:r>
    </w:p>
    <w:p w:rsidR="005B08BF" w:rsidRPr="00821261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</w:rPr>
        <w:t>.</w:t>
      </w:r>
      <w:r w:rsidR="00655973" w:rsidRPr="00655973">
        <w:rPr>
          <w:rFonts w:eastAsia="Calibri"/>
          <w:i/>
        </w:rPr>
        <w:t xml:space="preserve"> </w:t>
      </w:r>
      <w:r w:rsidR="00655973" w:rsidRPr="00D53826">
        <w:rPr>
          <w:rFonts w:eastAsia="Calibri"/>
          <w:i/>
        </w:rPr>
        <w:t>Experienţă în domeniul proiectului</w:t>
      </w:r>
      <w:r w:rsidR="00655973">
        <w:rPr>
          <w:rFonts w:eastAsia="Calibri"/>
          <w:i/>
        </w:rPr>
        <w:t>:</w:t>
      </w:r>
      <w:r w:rsidR="00655973" w:rsidRPr="00D53826">
        <w:rPr>
          <w:rFonts w:eastAsia="Calibri"/>
          <w:i/>
        </w:rPr>
        <w:t xml:space="preserve"> minim 5 ani, Gradul didactic</w:t>
      </w:r>
      <w:r w:rsidR="00655973">
        <w:rPr>
          <w:rFonts w:eastAsia="Calibri"/>
          <w:i/>
        </w:rPr>
        <w:t>:</w:t>
      </w:r>
      <w:r w:rsidR="00655973" w:rsidRPr="00D53826">
        <w:rPr>
          <w:rFonts w:eastAsia="Calibri"/>
          <w:i/>
        </w:rPr>
        <w:t xml:space="preserve"> minim </w:t>
      </w:r>
      <w:r w:rsidR="00655973">
        <w:rPr>
          <w:rFonts w:eastAsia="Calibri"/>
          <w:i/>
        </w:rPr>
        <w:t>conferentiar</w:t>
      </w:r>
    </w:p>
    <w:p w:rsidR="005B08BF" w:rsidRPr="00821261" w:rsidRDefault="005B08BF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21261">
        <w:rPr>
          <w:rFonts w:eastAsia="Calibri"/>
          <w:sz w:val="22"/>
          <w:szCs w:val="22"/>
        </w:rPr>
        <w:t>.</w:t>
      </w:r>
      <w:r w:rsidR="00655973" w:rsidRPr="00655973">
        <w:rPr>
          <w:rFonts w:eastAsia="Calibri"/>
          <w:i/>
        </w:rPr>
        <w:t xml:space="preserve"> </w:t>
      </w:r>
      <w:r w:rsidR="00655973" w:rsidRPr="00D53826">
        <w:rPr>
          <w:rFonts w:eastAsia="Calibri"/>
          <w:i/>
        </w:rPr>
        <w:t>Experienţă în domeniul proiectului</w:t>
      </w:r>
      <w:r w:rsidR="00655973">
        <w:rPr>
          <w:rFonts w:eastAsia="Calibri"/>
          <w:i/>
        </w:rPr>
        <w:t>:</w:t>
      </w:r>
      <w:r w:rsidR="00655973" w:rsidRPr="00D53826">
        <w:rPr>
          <w:rFonts w:eastAsia="Calibri"/>
          <w:i/>
        </w:rPr>
        <w:t xml:space="preserve"> minim 5 ani, Gradul didactic</w:t>
      </w:r>
      <w:r w:rsidR="00655973">
        <w:rPr>
          <w:rFonts w:eastAsia="Calibri"/>
          <w:i/>
        </w:rPr>
        <w:t>:</w:t>
      </w:r>
      <w:r w:rsidR="00655973" w:rsidRPr="00D53826">
        <w:rPr>
          <w:rFonts w:eastAsia="Calibri"/>
          <w:i/>
        </w:rPr>
        <w:t xml:space="preserve"> minim asistent</w:t>
      </w:r>
    </w:p>
    <w:p w:rsidR="005B08BF" w:rsidRPr="00821261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607BAC" w:rsidRPr="00830339" w:rsidRDefault="00607BAC" w:rsidP="00607BA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830339">
        <w:rPr>
          <w:rFonts w:ascii="Arial" w:hAnsi="Arial" w:cs="Arial"/>
          <w:b/>
          <w:sz w:val="22"/>
          <w:szCs w:val="22"/>
          <w:lang w:val="it-IT"/>
        </w:rPr>
        <w:t>Postul - Membru</w:t>
      </w:r>
    </w:p>
    <w:p w:rsidR="00607BAC" w:rsidRPr="00830339" w:rsidRDefault="00607BAC" w:rsidP="00607BAC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Asigurarea bunei desfășurări a activităților din cadrul proiectului și sprijinirea Directorului în implementarea acestora, în vederea atingerii indicatorilor și obiectivelor proiectului, în conformitate cu prevederile contractului de finanțare CNADR.</w:t>
      </w:r>
    </w:p>
    <w:p w:rsidR="00607BAC" w:rsidRPr="00830339" w:rsidRDefault="00607BAC" w:rsidP="00607BAC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Sprijinirea Directorului de proiect în implementarea activităților proiectului.</w:t>
      </w:r>
    </w:p>
    <w:p w:rsidR="00607BAC" w:rsidRPr="00830339" w:rsidRDefault="00607BAC" w:rsidP="00607BAC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Participarea la organizarea activităților specifice din cadrul proiectului (</w:t>
      </w:r>
      <w:r>
        <w:rPr>
          <w:rFonts w:ascii="Arial" w:hAnsi="Arial" w:cs="Arial"/>
          <w:sz w:val="22"/>
          <w:szCs w:val="22"/>
        </w:rPr>
        <w:t>elaborarea și implementarea studiilor</w:t>
      </w:r>
      <w:r w:rsidRPr="00830339">
        <w:rPr>
          <w:rFonts w:ascii="Arial" w:hAnsi="Arial" w:cs="Arial"/>
          <w:sz w:val="22"/>
          <w:szCs w:val="22"/>
        </w:rPr>
        <w:t>, ședințe</w:t>
      </w:r>
      <w:r>
        <w:rPr>
          <w:rFonts w:ascii="Arial" w:hAnsi="Arial" w:cs="Arial"/>
          <w:sz w:val="22"/>
          <w:szCs w:val="22"/>
        </w:rPr>
        <w:t xml:space="preserve"> </w:t>
      </w:r>
      <w:r w:rsidRPr="00830339">
        <w:rPr>
          <w:rFonts w:ascii="Arial" w:hAnsi="Arial" w:cs="Arial"/>
          <w:sz w:val="22"/>
          <w:szCs w:val="22"/>
        </w:rPr>
        <w:t>etc.).</w:t>
      </w:r>
    </w:p>
    <w:p w:rsidR="00607BAC" w:rsidRPr="00830339" w:rsidRDefault="00607BAC" w:rsidP="00607BAC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Comunicarea activităților proiectului, precum și a rezultatelor obținute în urma implementării.</w:t>
      </w:r>
    </w:p>
    <w:p w:rsidR="00607BAC" w:rsidRPr="00830339" w:rsidRDefault="00607BAC" w:rsidP="00607BAC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0339">
        <w:rPr>
          <w:rFonts w:ascii="Arial" w:hAnsi="Arial" w:cs="Arial"/>
          <w:sz w:val="22"/>
          <w:szCs w:val="22"/>
        </w:rPr>
        <w:t>Asigură interfața relațiilor de colaborare între membrii echipei de proiect.</w:t>
      </w:r>
    </w:p>
    <w:p w:rsidR="00607BAC" w:rsidRPr="00830339" w:rsidRDefault="00607BAC" w:rsidP="00607BAC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830339">
        <w:rPr>
          <w:rFonts w:ascii="Arial" w:hAnsi="Arial" w:cs="Arial"/>
          <w:sz w:val="22"/>
          <w:szCs w:val="22"/>
          <w:lang w:val="ro-RO"/>
        </w:rPr>
        <w:lastRenderedPageBreak/>
        <w:t>Sarcinile de serviciu nu sunt limitative, se vor completa ori de cate ori este nevoie, pentru bunul mers al activității în cadrul proiectului.</w:t>
      </w:r>
    </w:p>
    <w:p w:rsidR="005B08BF" w:rsidRPr="00821261" w:rsidRDefault="005B08BF" w:rsidP="005B08BF">
      <w:p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:rsidR="005B08BF" w:rsidRPr="00821261" w:rsidRDefault="005B08BF" w:rsidP="005B08BF">
      <w:p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:rsidR="00607BAC" w:rsidRPr="00830339" w:rsidRDefault="00607BAC" w:rsidP="00607BAC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830339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</w:t>
      </w:r>
      <w:proofErr w:type="spellStart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consta</w:t>
      </w:r>
      <w:proofErr w:type="spellEnd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</w:t>
      </w:r>
      <w:proofErr w:type="spellStart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830339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:rsidR="00607BAC" w:rsidRPr="00830339" w:rsidRDefault="00607BAC" w:rsidP="00607BAC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:rsidR="00607BAC" w:rsidRPr="00830339" w:rsidRDefault="00607BAC" w:rsidP="00607BAC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:rsidR="00607BAC" w:rsidRPr="00830339" w:rsidRDefault="00607BAC" w:rsidP="00607BAC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</w:rPr>
        <w:t>Interviu</w:t>
      </w:r>
      <w:r w:rsidRPr="00830339">
        <w:rPr>
          <w:rFonts w:ascii="Arial" w:hAnsi="Arial" w:cs="Arial"/>
          <w:sz w:val="22"/>
          <w:szCs w:val="22"/>
        </w:rPr>
        <w:t xml:space="preserve">: </w:t>
      </w:r>
      <w:r w:rsidRPr="00830339">
        <w:rPr>
          <w:rFonts w:ascii="Arial" w:hAnsi="Arial" w:cs="Arial"/>
          <w:b/>
          <w:sz w:val="22"/>
          <w:szCs w:val="22"/>
          <w:lang w:eastAsia="ro-RO"/>
        </w:rPr>
        <w:t>interviu</w:t>
      </w:r>
      <w:r>
        <w:rPr>
          <w:rFonts w:ascii="Arial" w:hAnsi="Arial" w:cs="Arial"/>
          <w:b/>
          <w:sz w:val="22"/>
          <w:szCs w:val="22"/>
          <w:lang w:eastAsia="ro-RO"/>
        </w:rPr>
        <w:t>l</w:t>
      </w:r>
      <w:r w:rsidRPr="00830339">
        <w:rPr>
          <w:rFonts w:ascii="Arial" w:hAnsi="Arial" w:cs="Arial"/>
          <w:b/>
          <w:sz w:val="22"/>
          <w:szCs w:val="22"/>
          <w:lang w:eastAsia="ro-RO"/>
        </w:rPr>
        <w:t xml:space="preserve"> de specialitate </w:t>
      </w:r>
      <w:r w:rsidRPr="00830339">
        <w:rPr>
          <w:rFonts w:ascii="Arial" w:hAnsi="Arial" w:cs="Arial"/>
          <w:sz w:val="22"/>
          <w:szCs w:val="22"/>
        </w:rPr>
        <w:t xml:space="preserve">se va desfăşura </w:t>
      </w:r>
      <w:r w:rsidRPr="00830339">
        <w:rPr>
          <w:rFonts w:ascii="Arial" w:hAnsi="Arial" w:cs="Arial"/>
          <w:b/>
          <w:sz w:val="22"/>
          <w:szCs w:val="22"/>
        </w:rPr>
        <w:t xml:space="preserve">în data </w:t>
      </w:r>
      <w:r w:rsidRPr="00223B04">
        <w:rPr>
          <w:rFonts w:ascii="Arial" w:hAnsi="Arial" w:cs="Arial"/>
          <w:b/>
          <w:sz w:val="22"/>
          <w:szCs w:val="22"/>
        </w:rPr>
        <w:t xml:space="preserve">de </w:t>
      </w:r>
      <w:r w:rsidR="00655973">
        <w:rPr>
          <w:rFonts w:ascii="Arial" w:hAnsi="Arial" w:cs="Arial"/>
          <w:b/>
          <w:sz w:val="22"/>
          <w:szCs w:val="22"/>
        </w:rPr>
        <w:t>15</w:t>
      </w:r>
      <w:r w:rsidRPr="00223B04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Pr="00223B04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223B04">
        <w:rPr>
          <w:rFonts w:ascii="Arial" w:hAnsi="Arial" w:cs="Arial"/>
          <w:b/>
          <w:sz w:val="22"/>
          <w:szCs w:val="22"/>
        </w:rPr>
        <w:t>, începând cu ora 13.00,</w:t>
      </w:r>
      <w:r w:rsidRPr="00223B04">
        <w:rPr>
          <w:rFonts w:ascii="Arial" w:hAnsi="Arial" w:cs="Arial"/>
          <w:sz w:val="22"/>
          <w:szCs w:val="22"/>
        </w:rPr>
        <w:t xml:space="preserve"> </w:t>
      </w:r>
      <w:r w:rsidRPr="00223B04">
        <w:rPr>
          <w:rFonts w:ascii="Arial" w:hAnsi="Arial" w:cs="Arial"/>
          <w:b/>
          <w:sz w:val="22"/>
          <w:szCs w:val="22"/>
        </w:rPr>
        <w:t>pe Zoom</w:t>
      </w:r>
      <w:r w:rsidRPr="00830339">
        <w:rPr>
          <w:rFonts w:ascii="Arial" w:hAnsi="Arial" w:cs="Arial"/>
          <w:sz w:val="22"/>
          <w:szCs w:val="22"/>
        </w:rPr>
        <w:t xml:space="preserve">. Accesul la concurs se va face în baza cărţii de identitate în original.  </w:t>
      </w:r>
    </w:p>
    <w:p w:rsidR="00607BAC" w:rsidRPr="00830339" w:rsidRDefault="00607BAC" w:rsidP="00607BAC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:rsidR="00607BAC" w:rsidRPr="00830339" w:rsidRDefault="00607BAC" w:rsidP="00607BAC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Probele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eliminatorii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punctajul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minim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obţinut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probă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fiind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 xml:space="preserve"> de 50 de </w:t>
      </w:r>
      <w:proofErr w:type="spellStart"/>
      <w:r w:rsidRPr="00830339">
        <w:rPr>
          <w:rFonts w:ascii="Arial" w:hAnsi="Arial" w:cs="Arial"/>
          <w:sz w:val="22"/>
          <w:szCs w:val="22"/>
          <w:lang w:val="fr-FR"/>
        </w:rPr>
        <w:t>puncte</w:t>
      </w:r>
      <w:proofErr w:type="spellEnd"/>
      <w:r w:rsidRPr="00830339">
        <w:rPr>
          <w:rFonts w:ascii="Arial" w:hAnsi="Arial" w:cs="Arial"/>
          <w:sz w:val="22"/>
          <w:szCs w:val="22"/>
          <w:lang w:val="fr-FR"/>
        </w:rPr>
        <w:t>.</w:t>
      </w:r>
    </w:p>
    <w:p w:rsidR="00607BAC" w:rsidRPr="00830339" w:rsidRDefault="00607BAC" w:rsidP="00607BAC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5B08BF" w:rsidRPr="00821261" w:rsidRDefault="005B08BF" w:rsidP="005B08BF">
      <w:pPr>
        <w:spacing w:after="120"/>
        <w:jc w:val="both"/>
        <w:rPr>
          <w:b/>
          <w:sz w:val="22"/>
          <w:szCs w:val="22"/>
        </w:rPr>
      </w:pPr>
      <w:proofErr w:type="spellStart"/>
      <w:r w:rsidRPr="00821261">
        <w:rPr>
          <w:b/>
          <w:sz w:val="22"/>
          <w:szCs w:val="22"/>
        </w:rPr>
        <w:t>C.</w:t>
      </w:r>
      <w:r w:rsidRPr="00821261">
        <w:rPr>
          <w:b/>
          <w:sz w:val="22"/>
          <w:szCs w:val="22"/>
          <w:u w:val="single"/>
        </w:rPr>
        <w:t>Tematica</w:t>
      </w:r>
      <w:proofErr w:type="spellEnd"/>
      <w:r w:rsidRPr="00821261">
        <w:rPr>
          <w:b/>
          <w:sz w:val="22"/>
          <w:szCs w:val="22"/>
          <w:u w:val="single"/>
        </w:rPr>
        <w:t xml:space="preserve"> </w:t>
      </w:r>
      <w:proofErr w:type="spellStart"/>
      <w:r w:rsidRPr="00821261">
        <w:rPr>
          <w:b/>
          <w:sz w:val="22"/>
          <w:szCs w:val="22"/>
          <w:u w:val="single"/>
        </w:rPr>
        <w:t>şi</w:t>
      </w:r>
      <w:proofErr w:type="spellEnd"/>
      <w:r w:rsidRPr="00821261">
        <w:rPr>
          <w:b/>
          <w:sz w:val="22"/>
          <w:szCs w:val="22"/>
          <w:u w:val="single"/>
        </w:rPr>
        <w:t xml:space="preserve"> </w:t>
      </w:r>
      <w:proofErr w:type="spellStart"/>
      <w:r w:rsidRPr="00821261">
        <w:rPr>
          <w:b/>
          <w:sz w:val="22"/>
          <w:szCs w:val="22"/>
          <w:u w:val="single"/>
        </w:rPr>
        <w:t>bibliografia</w:t>
      </w:r>
      <w:proofErr w:type="spellEnd"/>
    </w:p>
    <w:p w:rsidR="008D5C0E" w:rsidRPr="008D1AE1" w:rsidRDefault="008D5C0E" w:rsidP="008D5C0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830339">
        <w:rPr>
          <w:rFonts w:ascii="Arial" w:hAnsi="Arial" w:cs="Arial"/>
          <w:b/>
          <w:sz w:val="22"/>
          <w:szCs w:val="22"/>
          <w:lang w:eastAsia="ro-RO"/>
        </w:rPr>
        <w:t>Tematica:</w:t>
      </w:r>
      <w:r>
        <w:rPr>
          <w:rFonts w:ascii="Arial" w:hAnsi="Arial" w:cs="Arial"/>
          <w:b/>
          <w:sz w:val="22"/>
          <w:szCs w:val="22"/>
          <w:lang w:eastAsia="ro-RO"/>
        </w:rPr>
        <w:t xml:space="preserve"> </w:t>
      </w:r>
    </w:p>
    <w:p w:rsid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231C">
        <w:rPr>
          <w:rFonts w:ascii="Arial" w:hAnsi="Arial" w:cs="Arial"/>
          <w:bCs/>
          <w:sz w:val="22"/>
          <w:szCs w:val="22"/>
          <w:lang w:eastAsia="ro-RO"/>
        </w:rPr>
        <w:t>Metode de comercializare a produselor agroalimentare în vederea asigurării securității și siguranței alimentare a populației</w:t>
      </w:r>
      <w:r>
        <w:rPr>
          <w:rFonts w:ascii="Arial" w:hAnsi="Arial" w:cs="Arial"/>
          <w:bCs/>
          <w:sz w:val="22"/>
          <w:szCs w:val="22"/>
          <w:lang w:eastAsia="ro-RO"/>
        </w:rPr>
        <w:t>;</w:t>
      </w:r>
    </w:p>
    <w:p w:rsid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>
        <w:rPr>
          <w:rFonts w:ascii="Arial" w:hAnsi="Arial" w:cs="Arial"/>
          <w:bCs/>
          <w:sz w:val="22"/>
          <w:szCs w:val="22"/>
          <w:lang w:eastAsia="ro-RO"/>
        </w:rPr>
        <w:t>Cercetări de marketing;</w:t>
      </w:r>
    </w:p>
    <w:p w:rsid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>
        <w:rPr>
          <w:rFonts w:ascii="Arial" w:hAnsi="Arial" w:cs="Arial"/>
          <w:bCs/>
          <w:sz w:val="22"/>
          <w:szCs w:val="22"/>
          <w:lang w:eastAsia="ro-RO"/>
        </w:rPr>
        <w:t>Preferințele consumatorilor – evoluție și modificări;</w:t>
      </w:r>
    </w:p>
    <w:p w:rsidR="005B08BF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  <w:r w:rsidRPr="008D5C0E">
        <w:rPr>
          <w:rFonts w:ascii="Arial" w:hAnsi="Arial" w:cs="Arial"/>
          <w:bCs/>
          <w:sz w:val="22"/>
          <w:szCs w:val="22"/>
          <w:lang w:eastAsia="ro-RO"/>
        </w:rPr>
        <w:t>Dezvoltarea sustenabilă a industriei alimentare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bCs/>
          <w:sz w:val="22"/>
          <w:szCs w:val="22"/>
          <w:lang w:eastAsia="ro-RO"/>
        </w:rPr>
      </w:pPr>
    </w:p>
    <w:p w:rsidR="005B08BF" w:rsidRPr="008D5C0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21261">
        <w:rPr>
          <w:b/>
          <w:sz w:val="22"/>
          <w:szCs w:val="22"/>
        </w:rPr>
        <w:t>Bibliografia: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a)</w:t>
      </w:r>
      <w:r w:rsidRPr="008D5C0E">
        <w:rPr>
          <w:sz w:val="22"/>
          <w:szCs w:val="22"/>
          <w:lang w:eastAsia="ro-RO"/>
        </w:rPr>
        <w:tab/>
        <w:t>Istudor, N., Ion, R. A., Sponte, M., &amp; Petrescu, I. E. (2014). Food security in Romania—A modern approach for developing sustainable agriculture. Sustainability, 6(12), 8796-8807.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b)</w:t>
      </w:r>
      <w:r w:rsidRPr="008D5C0E">
        <w:rPr>
          <w:sz w:val="22"/>
          <w:szCs w:val="22"/>
          <w:lang w:eastAsia="ro-RO"/>
        </w:rPr>
        <w:tab/>
        <w:t>Boboc, D., Popescu, G., Stoian, M., Ladaru, G. R., &amp; Petrache, D. C. (2017). Best practices for integrating the Romanian small farmers into the agri-food chain. The Amfiteatru Economic Journal, 19(44), 315-315.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c)</w:t>
      </w:r>
      <w:r w:rsidRPr="008D5C0E">
        <w:rPr>
          <w:sz w:val="22"/>
          <w:szCs w:val="22"/>
          <w:lang w:eastAsia="ro-RO"/>
        </w:rPr>
        <w:tab/>
        <w:t>Lădaru, G. R., &amp; Sima, V. (2017). Introducere în cercetări de marketing (Introduction in Marketing Research), Editura ASE, București.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d)</w:t>
      </w:r>
      <w:r w:rsidRPr="008D5C0E">
        <w:rPr>
          <w:sz w:val="22"/>
          <w:szCs w:val="22"/>
          <w:lang w:eastAsia="ro-RO"/>
        </w:rPr>
        <w:tab/>
        <w:t>Petrescu, I. E. (2017). Competitivitatea sectorului agroalimentar românesc în contextul integrării în Uniunea Europeană. Editura ASE, București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e)</w:t>
      </w:r>
      <w:r w:rsidRPr="008D5C0E">
        <w:rPr>
          <w:sz w:val="22"/>
          <w:szCs w:val="22"/>
          <w:lang w:eastAsia="ro-RO"/>
        </w:rPr>
        <w:tab/>
        <w:t>Ion, R.A. (2017). Securitate si siguranta alimentara. Editura ASE, București.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f)</w:t>
      </w:r>
      <w:r w:rsidRPr="008D5C0E">
        <w:rPr>
          <w:sz w:val="22"/>
          <w:szCs w:val="22"/>
          <w:lang w:eastAsia="ro-RO"/>
        </w:rPr>
        <w:tab/>
        <w:t>Meyerding, S. G., Trajer, N., &amp; Lehberger, M. (2019). What is local food? The case of consumer preferences for local food labeling of tomatoes in Germany. Journal of Cleaner Production, 207, 30-43.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g)</w:t>
      </w:r>
      <w:r w:rsidRPr="008D5C0E">
        <w:rPr>
          <w:sz w:val="22"/>
          <w:szCs w:val="22"/>
          <w:lang w:eastAsia="ro-RO"/>
        </w:rPr>
        <w:tab/>
        <w:t>Liu, R., Gao, Z., Snell, H. A., &amp; Ma, H. (2020). Food safety concerns and consumer preferences for food safety attributes: Evidence from China. Food Control, 112, 107157.</w:t>
      </w:r>
    </w:p>
    <w:p w:rsidR="008D5C0E" w:rsidRPr="008D5C0E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  <w:r w:rsidRPr="008D5C0E">
        <w:rPr>
          <w:sz w:val="22"/>
          <w:szCs w:val="22"/>
          <w:lang w:eastAsia="ro-RO"/>
        </w:rPr>
        <w:t>h)</w:t>
      </w:r>
      <w:r w:rsidRPr="008D5C0E">
        <w:rPr>
          <w:sz w:val="22"/>
          <w:szCs w:val="22"/>
          <w:lang w:eastAsia="ro-RO"/>
        </w:rPr>
        <w:tab/>
        <w:t>Legea nr. 150/2004 privind siguranţa alimentelor şi a hranei pentru animale</w:t>
      </w:r>
    </w:p>
    <w:p w:rsidR="008D5C0E" w:rsidRPr="00821261" w:rsidRDefault="008D5C0E" w:rsidP="008D5C0E">
      <w:pPr>
        <w:pStyle w:val="ListParagraph"/>
        <w:spacing w:after="120" w:line="276" w:lineRule="auto"/>
        <w:ind w:left="426"/>
        <w:contextualSpacing/>
        <w:jc w:val="both"/>
        <w:rPr>
          <w:sz w:val="22"/>
          <w:szCs w:val="22"/>
          <w:lang w:eastAsia="ro-RO"/>
        </w:rPr>
      </w:pPr>
    </w:p>
    <w:p w:rsidR="005B08BF" w:rsidRPr="00821261" w:rsidRDefault="005B08BF" w:rsidP="005B08BF">
      <w:pPr>
        <w:rPr>
          <w:bCs/>
          <w:sz w:val="22"/>
          <w:szCs w:val="22"/>
          <w:lang w:val="it-IT"/>
        </w:rPr>
      </w:pPr>
    </w:p>
    <w:p w:rsidR="005B08BF" w:rsidRPr="00821261" w:rsidRDefault="005B08BF" w:rsidP="005B08BF">
      <w:pPr>
        <w:spacing w:after="120"/>
        <w:jc w:val="both"/>
        <w:rPr>
          <w:sz w:val="22"/>
          <w:szCs w:val="22"/>
          <w:lang w:val="fr-FR"/>
        </w:rPr>
      </w:pPr>
      <w:proofErr w:type="spellStart"/>
      <w:r w:rsidRPr="00821261">
        <w:rPr>
          <w:b/>
          <w:sz w:val="22"/>
          <w:szCs w:val="22"/>
          <w:lang w:val="fr-FR"/>
        </w:rPr>
        <w:t>D.</w:t>
      </w:r>
      <w:r w:rsidRPr="00821261">
        <w:rPr>
          <w:sz w:val="22"/>
          <w:szCs w:val="22"/>
          <w:u w:val="single"/>
          <w:lang w:val="fr-FR"/>
        </w:rPr>
        <w:t>Componenţa</w:t>
      </w:r>
      <w:proofErr w:type="spellEnd"/>
      <w:r w:rsidRPr="0082126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821261">
        <w:rPr>
          <w:sz w:val="22"/>
          <w:szCs w:val="22"/>
          <w:u w:val="single"/>
          <w:lang w:val="fr-FR"/>
        </w:rPr>
        <w:t>dosarului</w:t>
      </w:r>
      <w:proofErr w:type="spellEnd"/>
      <w:r w:rsidRPr="00821261">
        <w:rPr>
          <w:sz w:val="22"/>
          <w:szCs w:val="22"/>
          <w:u w:val="single"/>
          <w:lang w:val="fr-FR"/>
        </w:rPr>
        <w:t xml:space="preserve"> de </w:t>
      </w:r>
      <w:proofErr w:type="spellStart"/>
      <w:r w:rsidRPr="00821261">
        <w:rPr>
          <w:sz w:val="22"/>
          <w:szCs w:val="22"/>
          <w:u w:val="single"/>
          <w:lang w:val="fr-FR"/>
        </w:rPr>
        <w:t>concurs</w:t>
      </w:r>
      <w:proofErr w:type="spellEnd"/>
      <w:r w:rsidRPr="00821261">
        <w:rPr>
          <w:sz w:val="22"/>
          <w:szCs w:val="22"/>
          <w:lang w:val="fr-FR"/>
        </w:rPr>
        <w:t>: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21261">
        <w:rPr>
          <w:bCs/>
          <w:sz w:val="22"/>
          <w:szCs w:val="22"/>
        </w:rPr>
        <w:t>Opis.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Cerere de înscriere la concurs adresată Rectorului ASE.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21261">
        <w:rPr>
          <w:sz w:val="22"/>
          <w:szCs w:val="22"/>
        </w:rPr>
        <w:t>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/>
          <w:sz w:val="22"/>
          <w:szCs w:val="22"/>
          <w:lang w:eastAsia="ro-RO"/>
        </w:rPr>
      </w:pPr>
      <w:r w:rsidRPr="00821261">
        <w:rPr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lastRenderedPageBreak/>
        <w:t xml:space="preserve">Copie după carnetul de muncă, sau, după caz, adeverințele care atestă vechimea în muncă, în meserie și / sau în specialitatea studiilor. 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Curriculum vitae în format european (</w:t>
      </w:r>
      <w:r w:rsidRPr="00821261">
        <w:rPr>
          <w:color w:val="0000FF"/>
          <w:sz w:val="22"/>
          <w:szCs w:val="22"/>
        </w:rPr>
        <w:t xml:space="preserve">www.cveuropean.ro/cv- online.html) </w:t>
      </w:r>
      <w:r w:rsidRPr="00821261">
        <w:rPr>
          <w:sz w:val="22"/>
          <w:szCs w:val="22"/>
        </w:rPr>
        <w:t>– semnat şi datat pe fiecare pagină</w:t>
      </w:r>
      <w:r w:rsidRPr="00821261">
        <w:rPr>
          <w:sz w:val="22"/>
          <w:szCs w:val="22"/>
          <w:lang w:eastAsia="ro-RO"/>
        </w:rPr>
        <w:t>.</w:t>
      </w:r>
    </w:p>
    <w:p w:rsidR="005B08BF" w:rsidRPr="00821261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21261">
        <w:rPr>
          <w:sz w:val="22"/>
          <w:szCs w:val="22"/>
          <w:lang w:eastAsia="ro-RO"/>
        </w:rPr>
        <w:t>Alte documente relevante pentru desfăşurarea concursului.</w:t>
      </w:r>
    </w:p>
    <w:p w:rsidR="005B08BF" w:rsidRPr="00821261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sz w:val="22"/>
          <w:szCs w:val="22"/>
          <w:lang w:eastAsia="ro-RO"/>
        </w:rPr>
      </w:pPr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  <w:lang w:val="ro-RO" w:eastAsia="ro-RO"/>
        </w:rPr>
      </w:pPr>
      <w:r w:rsidRPr="00821261">
        <w:rPr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  <w:lang w:val="ro-RO" w:eastAsia="ro-RO"/>
        </w:rPr>
      </w:pPr>
    </w:p>
    <w:p w:rsidR="005B08BF" w:rsidRPr="00821261" w:rsidRDefault="005B08BF" w:rsidP="005B08BF">
      <w:pPr>
        <w:spacing w:after="120"/>
        <w:jc w:val="both"/>
        <w:rPr>
          <w:sz w:val="22"/>
          <w:szCs w:val="22"/>
          <w:lang w:val="fr-FR"/>
        </w:rPr>
      </w:pPr>
      <w:r w:rsidRPr="00821261">
        <w:rPr>
          <w:b/>
          <w:sz w:val="22"/>
          <w:szCs w:val="22"/>
          <w:lang w:val="fr-FR"/>
        </w:rPr>
        <w:t xml:space="preserve">E. </w:t>
      </w:r>
      <w:r w:rsidRPr="00821261">
        <w:rPr>
          <w:sz w:val="22"/>
          <w:szCs w:val="22"/>
          <w:u w:val="single"/>
          <w:lang w:val="fr-FR"/>
        </w:rPr>
        <w:t>Date de contact:</w:t>
      </w:r>
    </w:p>
    <w:p w:rsidR="005B08BF" w:rsidRPr="00821261" w:rsidRDefault="005B08BF" w:rsidP="005B08BF">
      <w:pPr>
        <w:spacing w:after="120" w:line="276" w:lineRule="auto"/>
        <w:jc w:val="both"/>
        <w:rPr>
          <w:sz w:val="22"/>
          <w:szCs w:val="22"/>
          <w:lang w:val="fr-FR"/>
        </w:rPr>
      </w:pPr>
      <w:proofErr w:type="spellStart"/>
      <w:r w:rsidRPr="00821261">
        <w:rPr>
          <w:sz w:val="22"/>
          <w:szCs w:val="22"/>
          <w:lang w:val="fr-FR"/>
        </w:rPr>
        <w:t>Dosarele</w:t>
      </w:r>
      <w:proofErr w:type="spellEnd"/>
      <w:r w:rsidRPr="00821261">
        <w:rPr>
          <w:sz w:val="22"/>
          <w:szCs w:val="22"/>
          <w:lang w:val="fr-FR"/>
        </w:rPr>
        <w:t xml:space="preserve"> de </w:t>
      </w:r>
      <w:proofErr w:type="spellStart"/>
      <w:r w:rsidRPr="00821261">
        <w:rPr>
          <w:sz w:val="22"/>
          <w:szCs w:val="22"/>
          <w:lang w:val="fr-FR"/>
        </w:rPr>
        <w:t>concurs</w:t>
      </w:r>
      <w:proofErr w:type="spellEnd"/>
      <w:r w:rsidRPr="00821261">
        <w:rPr>
          <w:sz w:val="22"/>
          <w:szCs w:val="22"/>
          <w:lang w:val="fr-FR"/>
        </w:rPr>
        <w:t xml:space="preserve"> se vor </w:t>
      </w:r>
      <w:proofErr w:type="spellStart"/>
      <w:r w:rsidRPr="00821261">
        <w:rPr>
          <w:sz w:val="22"/>
          <w:szCs w:val="22"/>
          <w:lang w:val="fr-FR"/>
        </w:rPr>
        <w:t>depune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până</w:t>
      </w:r>
      <w:proofErr w:type="spellEnd"/>
      <w:r w:rsidRPr="00821261">
        <w:rPr>
          <w:sz w:val="22"/>
          <w:szCs w:val="22"/>
          <w:lang w:val="fr-FR"/>
        </w:rPr>
        <w:t xml:space="preserve"> la data de </w:t>
      </w:r>
      <w:r w:rsidR="00821261" w:rsidRPr="00821261">
        <w:rPr>
          <w:sz w:val="22"/>
          <w:szCs w:val="22"/>
          <w:lang w:val="fr-FR" w:eastAsia="ro-RO"/>
        </w:rPr>
        <w:t>0</w:t>
      </w:r>
      <w:r w:rsidR="0039596C">
        <w:rPr>
          <w:sz w:val="22"/>
          <w:szCs w:val="22"/>
          <w:lang w:val="fr-FR" w:eastAsia="ro-RO"/>
        </w:rPr>
        <w:t>9</w:t>
      </w:r>
      <w:r w:rsidR="00821261" w:rsidRPr="00821261">
        <w:rPr>
          <w:sz w:val="22"/>
          <w:szCs w:val="22"/>
          <w:lang w:val="fr-FR" w:eastAsia="ro-RO"/>
        </w:rPr>
        <w:t>.03.2022</w:t>
      </w:r>
      <w:r w:rsidRPr="00821261">
        <w:rPr>
          <w:sz w:val="22"/>
          <w:szCs w:val="22"/>
          <w:lang w:val="fr-FR"/>
        </w:rPr>
        <w:t xml:space="preserve"> </w:t>
      </w:r>
      <w:proofErr w:type="spellStart"/>
      <w:r w:rsidRPr="00821261">
        <w:rPr>
          <w:sz w:val="22"/>
          <w:szCs w:val="22"/>
          <w:lang w:val="fr-FR"/>
        </w:rPr>
        <w:t>ora</w:t>
      </w:r>
      <w:proofErr w:type="spellEnd"/>
      <w:r w:rsidRPr="00821261">
        <w:rPr>
          <w:sz w:val="22"/>
          <w:szCs w:val="22"/>
          <w:lang w:val="fr-FR"/>
        </w:rPr>
        <w:t xml:space="preserve"> </w:t>
      </w:r>
      <w:r w:rsidR="00821261" w:rsidRPr="00821261">
        <w:rPr>
          <w:sz w:val="22"/>
          <w:szCs w:val="22"/>
          <w:lang w:val="fr-FR"/>
        </w:rPr>
        <w:t>16</w:t>
      </w:r>
      <w:r w:rsidR="00821261" w:rsidRPr="00821261">
        <w:rPr>
          <w:sz w:val="22"/>
          <w:szCs w:val="22"/>
        </w:rPr>
        <w:t>:00</w:t>
      </w:r>
      <w:r w:rsidRPr="00821261">
        <w:rPr>
          <w:sz w:val="22"/>
          <w:szCs w:val="22"/>
          <w:lang w:val="fr-FR"/>
        </w:rPr>
        <w:t xml:space="preserve">, la </w:t>
      </w:r>
      <w:proofErr w:type="spellStart"/>
      <w:r w:rsidRPr="00821261">
        <w:rPr>
          <w:sz w:val="22"/>
          <w:szCs w:val="22"/>
          <w:lang w:val="fr-FR"/>
        </w:rPr>
        <w:t>Registratura</w:t>
      </w:r>
      <w:proofErr w:type="spellEnd"/>
      <w:r w:rsidRPr="00821261">
        <w:rPr>
          <w:sz w:val="22"/>
          <w:szCs w:val="22"/>
          <w:lang w:val="fr-FR"/>
        </w:rPr>
        <w:t xml:space="preserve"> ASE.</w:t>
      </w:r>
    </w:p>
    <w:p w:rsidR="005B08BF" w:rsidRDefault="008D5C0E" w:rsidP="005B08BF">
      <w:pPr>
        <w:spacing w:after="120"/>
        <w:jc w:val="both"/>
        <w:rPr>
          <w:sz w:val="22"/>
          <w:szCs w:val="22"/>
          <w:lang w:val="fr-FR"/>
        </w:rPr>
      </w:pPr>
      <w:proofErr w:type="spellStart"/>
      <w:r w:rsidRPr="008D5C0E">
        <w:rPr>
          <w:sz w:val="22"/>
          <w:szCs w:val="22"/>
          <w:lang w:val="fr-FR"/>
        </w:rPr>
        <w:t>Relaţii</w:t>
      </w:r>
      <w:proofErr w:type="spellEnd"/>
      <w:r w:rsidRPr="008D5C0E">
        <w:rPr>
          <w:sz w:val="22"/>
          <w:szCs w:val="22"/>
          <w:lang w:val="fr-FR"/>
        </w:rPr>
        <w:t xml:space="preserve"> </w:t>
      </w:r>
      <w:proofErr w:type="spellStart"/>
      <w:r w:rsidRPr="008D5C0E">
        <w:rPr>
          <w:sz w:val="22"/>
          <w:szCs w:val="22"/>
          <w:lang w:val="fr-FR"/>
        </w:rPr>
        <w:t>suplimentare</w:t>
      </w:r>
      <w:proofErr w:type="spellEnd"/>
      <w:r w:rsidRPr="008D5C0E">
        <w:rPr>
          <w:sz w:val="22"/>
          <w:szCs w:val="22"/>
          <w:lang w:val="fr-FR"/>
        </w:rPr>
        <w:t xml:space="preserve"> se pot </w:t>
      </w:r>
      <w:proofErr w:type="spellStart"/>
      <w:r w:rsidRPr="008D5C0E">
        <w:rPr>
          <w:sz w:val="22"/>
          <w:szCs w:val="22"/>
          <w:lang w:val="fr-FR"/>
        </w:rPr>
        <w:t>obţine</w:t>
      </w:r>
      <w:proofErr w:type="spellEnd"/>
      <w:r w:rsidRPr="008D5C0E">
        <w:rPr>
          <w:sz w:val="22"/>
          <w:szCs w:val="22"/>
          <w:lang w:val="fr-FR"/>
        </w:rPr>
        <w:t xml:space="preserve"> </w:t>
      </w:r>
      <w:proofErr w:type="spellStart"/>
      <w:r w:rsidRPr="008D5C0E">
        <w:rPr>
          <w:sz w:val="22"/>
          <w:szCs w:val="22"/>
          <w:lang w:val="fr-FR"/>
        </w:rPr>
        <w:t>zilnic</w:t>
      </w:r>
      <w:proofErr w:type="spellEnd"/>
      <w:r w:rsidRPr="008D5C0E">
        <w:rPr>
          <w:sz w:val="22"/>
          <w:szCs w:val="22"/>
          <w:lang w:val="fr-FR"/>
        </w:rPr>
        <w:t xml:space="preserve"> la </w:t>
      </w:r>
      <w:proofErr w:type="spellStart"/>
      <w:r w:rsidRPr="008D5C0E">
        <w:rPr>
          <w:sz w:val="22"/>
          <w:szCs w:val="22"/>
          <w:lang w:val="fr-FR"/>
        </w:rPr>
        <w:t>telefon</w:t>
      </w:r>
      <w:proofErr w:type="spellEnd"/>
      <w:r w:rsidRPr="008D5C0E">
        <w:rPr>
          <w:sz w:val="22"/>
          <w:szCs w:val="22"/>
          <w:lang w:val="fr-FR"/>
        </w:rPr>
        <w:t xml:space="preserve">: 0757 051 404 – </w:t>
      </w:r>
      <w:proofErr w:type="spellStart"/>
      <w:r w:rsidRPr="008D5C0E">
        <w:rPr>
          <w:sz w:val="22"/>
          <w:szCs w:val="22"/>
          <w:lang w:val="fr-FR"/>
        </w:rPr>
        <w:t>conf</w:t>
      </w:r>
      <w:proofErr w:type="spellEnd"/>
      <w:r w:rsidRPr="008D5C0E">
        <w:rPr>
          <w:sz w:val="22"/>
          <w:szCs w:val="22"/>
          <w:lang w:val="fr-FR"/>
        </w:rPr>
        <w:t xml:space="preserve">. </w:t>
      </w:r>
      <w:proofErr w:type="spellStart"/>
      <w:proofErr w:type="gramStart"/>
      <w:r w:rsidRPr="008D5C0E">
        <w:rPr>
          <w:sz w:val="22"/>
          <w:szCs w:val="22"/>
          <w:lang w:val="fr-FR"/>
        </w:rPr>
        <w:t>univ</w:t>
      </w:r>
      <w:proofErr w:type="spellEnd"/>
      <w:proofErr w:type="gramEnd"/>
      <w:r w:rsidRPr="008D5C0E">
        <w:rPr>
          <w:sz w:val="22"/>
          <w:szCs w:val="22"/>
          <w:lang w:val="fr-FR"/>
        </w:rPr>
        <w:t xml:space="preserve">. </w:t>
      </w:r>
      <w:proofErr w:type="spellStart"/>
      <w:r w:rsidRPr="008D5C0E">
        <w:rPr>
          <w:sz w:val="22"/>
          <w:szCs w:val="22"/>
          <w:lang w:val="fr-FR"/>
        </w:rPr>
        <w:t>dr</w:t>
      </w:r>
      <w:proofErr w:type="spellEnd"/>
      <w:r w:rsidRPr="008D5C0E">
        <w:rPr>
          <w:sz w:val="22"/>
          <w:szCs w:val="22"/>
          <w:lang w:val="fr-FR"/>
        </w:rPr>
        <w:t xml:space="preserve">. </w:t>
      </w:r>
      <w:proofErr w:type="spellStart"/>
      <w:r w:rsidRPr="008D5C0E">
        <w:rPr>
          <w:sz w:val="22"/>
          <w:szCs w:val="22"/>
          <w:lang w:val="fr-FR"/>
        </w:rPr>
        <w:t>Raluca</w:t>
      </w:r>
      <w:proofErr w:type="spellEnd"/>
      <w:r w:rsidRPr="008D5C0E">
        <w:rPr>
          <w:sz w:val="22"/>
          <w:szCs w:val="22"/>
          <w:lang w:val="fr-FR"/>
        </w:rPr>
        <w:t xml:space="preserve"> Georgiana LĂDARU</w:t>
      </w:r>
    </w:p>
    <w:p w:rsidR="008D5C0E" w:rsidRPr="00821261" w:rsidRDefault="008D5C0E" w:rsidP="005B08BF">
      <w:pPr>
        <w:spacing w:after="120"/>
        <w:jc w:val="both"/>
        <w:rPr>
          <w:sz w:val="22"/>
          <w:szCs w:val="22"/>
          <w:lang w:val="fr-FR"/>
        </w:rPr>
      </w:pPr>
    </w:p>
    <w:p w:rsidR="005B08BF" w:rsidRPr="00821261" w:rsidRDefault="005B08BF" w:rsidP="005B08BF">
      <w:pPr>
        <w:spacing w:after="120"/>
        <w:jc w:val="both"/>
        <w:rPr>
          <w:sz w:val="22"/>
          <w:szCs w:val="22"/>
        </w:rPr>
      </w:pPr>
      <w:r w:rsidRPr="00821261">
        <w:rPr>
          <w:b/>
          <w:sz w:val="22"/>
          <w:szCs w:val="22"/>
        </w:rPr>
        <w:t>F.</w:t>
      </w:r>
      <w:r w:rsidRPr="00821261">
        <w:rPr>
          <w:sz w:val="22"/>
          <w:szCs w:val="22"/>
        </w:rPr>
        <w:t xml:space="preserve"> </w:t>
      </w:r>
      <w:proofErr w:type="spellStart"/>
      <w:r w:rsidRPr="00821261">
        <w:rPr>
          <w:sz w:val="22"/>
          <w:szCs w:val="22"/>
          <w:u w:val="single"/>
        </w:rPr>
        <w:t>Calendarul</w:t>
      </w:r>
      <w:proofErr w:type="spellEnd"/>
      <w:r w:rsidRPr="00821261">
        <w:rPr>
          <w:sz w:val="22"/>
          <w:szCs w:val="22"/>
          <w:u w:val="single"/>
        </w:rPr>
        <w:t xml:space="preserve"> </w:t>
      </w:r>
      <w:proofErr w:type="spellStart"/>
      <w:r w:rsidRPr="00821261">
        <w:rPr>
          <w:sz w:val="22"/>
          <w:szCs w:val="22"/>
          <w:u w:val="single"/>
        </w:rPr>
        <w:t>concursului</w:t>
      </w:r>
      <w:proofErr w:type="spellEnd"/>
      <w:r w:rsidRPr="00821261">
        <w:rPr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327"/>
        <w:gridCol w:w="3468"/>
      </w:tblGrid>
      <w:tr w:rsidR="000C2E27" w:rsidRPr="00821261" w:rsidTr="005B08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21261">
              <w:rPr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21261">
              <w:rPr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B08BF" w:rsidRPr="00821261" w:rsidRDefault="005B08BF" w:rsidP="005B08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21261">
              <w:rPr>
                <w:b/>
                <w:sz w:val="22"/>
                <w:szCs w:val="22"/>
                <w:lang w:val="ro-RO"/>
              </w:rPr>
              <w:t>Data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 w:eastAsia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0</w:t>
            </w:r>
            <w:r w:rsidR="000D2A70">
              <w:rPr>
                <w:sz w:val="22"/>
                <w:szCs w:val="22"/>
              </w:rPr>
              <w:t>3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0</w:t>
            </w:r>
            <w:r w:rsidR="000D2A70">
              <w:rPr>
                <w:sz w:val="22"/>
                <w:szCs w:val="22"/>
              </w:rPr>
              <w:t>9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0D2A70" w:rsidP="0098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5B7B"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0D2A70" w:rsidP="0098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5B7B"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1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4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655973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5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5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6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7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 w:eastAsia="ro-RO"/>
              </w:rPr>
            </w:pPr>
            <w:r w:rsidRPr="00821261">
              <w:rPr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DB5B7B" w:rsidP="000D2A70">
            <w:pPr>
              <w:rPr>
                <w:sz w:val="22"/>
                <w:szCs w:val="22"/>
              </w:rPr>
            </w:pPr>
            <w:r w:rsidRPr="00821261">
              <w:rPr>
                <w:sz w:val="22"/>
                <w:szCs w:val="22"/>
              </w:rPr>
              <w:t>1</w:t>
            </w:r>
            <w:r w:rsidR="000D2A70">
              <w:rPr>
                <w:sz w:val="22"/>
                <w:szCs w:val="22"/>
              </w:rPr>
              <w:t>7</w:t>
            </w:r>
            <w:r w:rsidRPr="00821261">
              <w:rPr>
                <w:sz w:val="22"/>
                <w:szCs w:val="22"/>
              </w:rPr>
              <w:t>.03.2022</w:t>
            </w:r>
          </w:p>
        </w:tc>
      </w:tr>
      <w:tr w:rsidR="000C2E27" w:rsidRPr="00821261" w:rsidTr="005B08BF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5B08B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08BF" w:rsidRPr="00821261" w:rsidRDefault="005B08BF" w:rsidP="00980977">
            <w:pPr>
              <w:rPr>
                <w:sz w:val="22"/>
                <w:szCs w:val="22"/>
                <w:lang w:val="ro-RO"/>
              </w:rPr>
            </w:pPr>
            <w:r w:rsidRPr="00821261">
              <w:rPr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5B08BF" w:rsidRPr="00821261" w:rsidRDefault="005B08BF" w:rsidP="00980977">
            <w:pPr>
              <w:rPr>
                <w:sz w:val="22"/>
                <w:szCs w:val="22"/>
              </w:rPr>
            </w:pPr>
            <w:proofErr w:type="spellStart"/>
            <w:r w:rsidRPr="00821261">
              <w:rPr>
                <w:sz w:val="22"/>
                <w:szCs w:val="22"/>
              </w:rPr>
              <w:t>După</w:t>
            </w:r>
            <w:proofErr w:type="spellEnd"/>
            <w:r w:rsidRPr="00821261">
              <w:rPr>
                <w:sz w:val="22"/>
                <w:szCs w:val="22"/>
              </w:rPr>
              <w:t xml:space="preserve"> </w:t>
            </w:r>
            <w:proofErr w:type="spellStart"/>
            <w:r w:rsidRPr="00821261">
              <w:rPr>
                <w:sz w:val="22"/>
                <w:szCs w:val="22"/>
              </w:rPr>
              <w:t>aprobarea</w:t>
            </w:r>
            <w:proofErr w:type="spellEnd"/>
            <w:r w:rsidRPr="00821261">
              <w:rPr>
                <w:sz w:val="22"/>
                <w:szCs w:val="22"/>
              </w:rPr>
              <w:t xml:space="preserve"> </w:t>
            </w:r>
            <w:proofErr w:type="spellStart"/>
            <w:r w:rsidRPr="00821261">
              <w:rPr>
                <w:sz w:val="22"/>
                <w:szCs w:val="22"/>
              </w:rPr>
              <w:t>în</w:t>
            </w:r>
            <w:proofErr w:type="spellEnd"/>
            <w:r w:rsidRPr="00821261">
              <w:rPr>
                <w:sz w:val="22"/>
                <w:szCs w:val="22"/>
              </w:rPr>
              <w:t xml:space="preserve"> BCA a </w:t>
            </w:r>
            <w:proofErr w:type="spellStart"/>
            <w:r w:rsidRPr="00821261">
              <w:rPr>
                <w:sz w:val="22"/>
                <w:szCs w:val="22"/>
              </w:rPr>
              <w:t>rezultatelor</w:t>
            </w:r>
            <w:proofErr w:type="spellEnd"/>
            <w:r w:rsidRPr="00821261">
              <w:rPr>
                <w:sz w:val="22"/>
                <w:szCs w:val="22"/>
              </w:rPr>
              <w:t xml:space="preserve"> </w:t>
            </w:r>
            <w:proofErr w:type="spellStart"/>
            <w:r w:rsidRPr="00821261">
              <w:rPr>
                <w:sz w:val="22"/>
                <w:szCs w:val="22"/>
              </w:rPr>
              <w:t>concursului</w:t>
            </w:r>
            <w:proofErr w:type="spellEnd"/>
          </w:p>
        </w:tc>
      </w:tr>
    </w:tbl>
    <w:p w:rsidR="005B08BF" w:rsidRPr="00821261" w:rsidRDefault="005B08BF" w:rsidP="005B08BF">
      <w:pPr>
        <w:spacing w:after="120"/>
        <w:jc w:val="both"/>
        <w:rPr>
          <w:sz w:val="22"/>
          <w:szCs w:val="22"/>
        </w:rPr>
      </w:pPr>
      <w:r w:rsidRPr="00821261">
        <w:rPr>
          <w:sz w:val="22"/>
          <w:szCs w:val="22"/>
        </w:rPr>
        <w:t xml:space="preserve">Data: </w:t>
      </w:r>
      <w:r w:rsidR="008D5C0E">
        <w:rPr>
          <w:sz w:val="22"/>
          <w:szCs w:val="22"/>
        </w:rPr>
        <w:t>02.03.2022</w:t>
      </w:r>
    </w:p>
    <w:p w:rsidR="005B08BF" w:rsidRPr="00821261" w:rsidRDefault="005B08BF" w:rsidP="004F3DA3">
      <w:pPr>
        <w:spacing w:after="120"/>
        <w:jc w:val="both"/>
        <w:rPr>
          <w:sz w:val="22"/>
          <w:szCs w:val="22"/>
        </w:rPr>
      </w:pPr>
      <w:proofErr w:type="spellStart"/>
      <w:r w:rsidRPr="00821261">
        <w:rPr>
          <w:sz w:val="22"/>
          <w:szCs w:val="22"/>
        </w:rPr>
        <w:t>Responsabil</w:t>
      </w:r>
      <w:proofErr w:type="spellEnd"/>
      <w:r w:rsidRPr="00821261">
        <w:rPr>
          <w:sz w:val="22"/>
          <w:szCs w:val="22"/>
        </w:rPr>
        <w:t xml:space="preserve"> de </w:t>
      </w:r>
      <w:proofErr w:type="spellStart"/>
      <w:r w:rsidRPr="00821261">
        <w:rPr>
          <w:sz w:val="22"/>
          <w:szCs w:val="22"/>
        </w:rPr>
        <w:t>proiect</w:t>
      </w:r>
      <w:proofErr w:type="spellEnd"/>
      <w:r w:rsidRPr="00821261">
        <w:rPr>
          <w:sz w:val="22"/>
          <w:szCs w:val="22"/>
        </w:rPr>
        <w:t xml:space="preserve"> </w:t>
      </w:r>
    </w:p>
    <w:p w:rsidR="00E71FFB" w:rsidRPr="00821261" w:rsidRDefault="00821261" w:rsidP="0016006E">
      <w:pPr>
        <w:spacing w:after="120"/>
        <w:jc w:val="both"/>
        <w:rPr>
          <w:sz w:val="22"/>
          <w:szCs w:val="22"/>
        </w:rPr>
      </w:pPr>
      <w:r w:rsidRPr="00821261">
        <w:rPr>
          <w:sz w:val="22"/>
          <w:szCs w:val="22"/>
        </w:rPr>
        <w:t xml:space="preserve">Conf. </w:t>
      </w:r>
      <w:proofErr w:type="spellStart"/>
      <w:r w:rsidRPr="00821261">
        <w:rPr>
          <w:sz w:val="22"/>
          <w:szCs w:val="22"/>
        </w:rPr>
        <w:t>univ.</w:t>
      </w:r>
      <w:proofErr w:type="spellEnd"/>
      <w:r w:rsidRPr="00821261">
        <w:rPr>
          <w:sz w:val="22"/>
          <w:szCs w:val="22"/>
        </w:rPr>
        <w:t xml:space="preserve"> </w:t>
      </w:r>
      <w:proofErr w:type="gramStart"/>
      <w:r w:rsidRPr="00821261">
        <w:rPr>
          <w:sz w:val="22"/>
          <w:szCs w:val="22"/>
        </w:rPr>
        <w:t>dr</w:t>
      </w:r>
      <w:proofErr w:type="gramEnd"/>
      <w:r w:rsidRPr="00821261">
        <w:rPr>
          <w:sz w:val="22"/>
          <w:szCs w:val="22"/>
        </w:rPr>
        <w:t>. Georgiana-</w:t>
      </w:r>
      <w:proofErr w:type="spellStart"/>
      <w:r w:rsidRPr="00821261">
        <w:rPr>
          <w:sz w:val="22"/>
          <w:szCs w:val="22"/>
        </w:rPr>
        <w:t>Raluca</w:t>
      </w:r>
      <w:proofErr w:type="spellEnd"/>
      <w:r w:rsidRPr="00821261">
        <w:rPr>
          <w:sz w:val="22"/>
          <w:szCs w:val="22"/>
        </w:rPr>
        <w:t xml:space="preserve"> </w:t>
      </w:r>
      <w:proofErr w:type="spellStart"/>
      <w:r w:rsidRPr="00821261">
        <w:rPr>
          <w:sz w:val="22"/>
          <w:szCs w:val="22"/>
        </w:rPr>
        <w:t>Lădaru</w:t>
      </w:r>
      <w:bookmarkStart w:id="0" w:name="_GoBack"/>
      <w:bookmarkEnd w:id="0"/>
      <w:proofErr w:type="spellEnd"/>
    </w:p>
    <w:sectPr w:rsidR="00E71FFB" w:rsidRPr="00821261">
      <w:footerReference w:type="default" r:id="rId7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91" w:rsidRDefault="00870C91">
      <w:r>
        <w:separator/>
      </w:r>
    </w:p>
  </w:endnote>
  <w:endnote w:type="continuationSeparator" w:id="0">
    <w:p w:rsidR="00870C91" w:rsidRDefault="0087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16006E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91" w:rsidRDefault="00870C91">
      <w:r>
        <w:separator/>
      </w:r>
    </w:p>
  </w:footnote>
  <w:footnote w:type="continuationSeparator" w:id="0">
    <w:p w:rsidR="00870C91" w:rsidRDefault="0087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34151"/>
    <w:rsid w:val="00052F4B"/>
    <w:rsid w:val="000C2E27"/>
    <w:rsid w:val="000D2A70"/>
    <w:rsid w:val="000E3DC3"/>
    <w:rsid w:val="000F69D1"/>
    <w:rsid w:val="0014326D"/>
    <w:rsid w:val="0016006E"/>
    <w:rsid w:val="00194DB3"/>
    <w:rsid w:val="001C0B5F"/>
    <w:rsid w:val="0022001B"/>
    <w:rsid w:val="002375E0"/>
    <w:rsid w:val="00263835"/>
    <w:rsid w:val="002D077C"/>
    <w:rsid w:val="00300820"/>
    <w:rsid w:val="003147A3"/>
    <w:rsid w:val="00335B6D"/>
    <w:rsid w:val="0039596C"/>
    <w:rsid w:val="003B3ED4"/>
    <w:rsid w:val="003F62A3"/>
    <w:rsid w:val="00434904"/>
    <w:rsid w:val="00442624"/>
    <w:rsid w:val="00470DE5"/>
    <w:rsid w:val="004B5B5E"/>
    <w:rsid w:val="004D4957"/>
    <w:rsid w:val="004F3DA3"/>
    <w:rsid w:val="00520F7F"/>
    <w:rsid w:val="0053321B"/>
    <w:rsid w:val="00551502"/>
    <w:rsid w:val="00595366"/>
    <w:rsid w:val="005B08BF"/>
    <w:rsid w:val="005C4FC2"/>
    <w:rsid w:val="00607BAC"/>
    <w:rsid w:val="0062443A"/>
    <w:rsid w:val="00635F93"/>
    <w:rsid w:val="00655973"/>
    <w:rsid w:val="00661030"/>
    <w:rsid w:val="006669D8"/>
    <w:rsid w:val="006672B3"/>
    <w:rsid w:val="006D1954"/>
    <w:rsid w:val="006E46F0"/>
    <w:rsid w:val="0070374F"/>
    <w:rsid w:val="00704849"/>
    <w:rsid w:val="007167D2"/>
    <w:rsid w:val="00720A11"/>
    <w:rsid w:val="00721972"/>
    <w:rsid w:val="0072557E"/>
    <w:rsid w:val="007468B6"/>
    <w:rsid w:val="007D2515"/>
    <w:rsid w:val="007E0CC3"/>
    <w:rsid w:val="007F4E68"/>
    <w:rsid w:val="00807BBB"/>
    <w:rsid w:val="00821220"/>
    <w:rsid w:val="00821261"/>
    <w:rsid w:val="00842A03"/>
    <w:rsid w:val="00870C91"/>
    <w:rsid w:val="00873B64"/>
    <w:rsid w:val="00880DCF"/>
    <w:rsid w:val="008B6C05"/>
    <w:rsid w:val="008D5C0E"/>
    <w:rsid w:val="0090125F"/>
    <w:rsid w:val="0093274A"/>
    <w:rsid w:val="00933872"/>
    <w:rsid w:val="009346AC"/>
    <w:rsid w:val="009656E8"/>
    <w:rsid w:val="00980977"/>
    <w:rsid w:val="00984780"/>
    <w:rsid w:val="009A215F"/>
    <w:rsid w:val="009A6069"/>
    <w:rsid w:val="009B0734"/>
    <w:rsid w:val="009C1F9E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42650"/>
    <w:rsid w:val="00D45C62"/>
    <w:rsid w:val="00DB5B7B"/>
    <w:rsid w:val="00E71FFB"/>
    <w:rsid w:val="00EB42BF"/>
    <w:rsid w:val="00EC0889"/>
    <w:rsid w:val="00EC511F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909E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tpa1">
    <w:name w:val="tpa1"/>
    <w:rsid w:val="00DB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6856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Georgiana Rita MIHAI</cp:lastModifiedBy>
  <cp:revision>9</cp:revision>
  <cp:lastPrinted>2017-05-16T12:04:00Z</cp:lastPrinted>
  <dcterms:created xsi:type="dcterms:W3CDTF">2022-02-28T13:39:00Z</dcterms:created>
  <dcterms:modified xsi:type="dcterms:W3CDTF">2022-03-09T13:20:00Z</dcterms:modified>
</cp:coreProperties>
</file>